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 îndoielnică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Fecioară îndoielnică,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ar mai vrea, sau... parcă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Mironosiță ce mă poartă cu 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Jucându-și tot mereu al ei atu,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îndoielnică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tresalt când te revăd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suflet, pe furiș, ea îmi strecoară,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 știu ce și în mine e prăpăd.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aerele ei de domnișoară,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Felină grațioasă,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amăgește, oare,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iarăși cad în plasa-i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aș mai vrea să cad 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mrejele distinsei domnișoare,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parfumul ei de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făcut din lacrimi reci, amare.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scufund în taina-i fermecată,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m-arunc în vraja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deschid, privirea ta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imi pătrunde prin ai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numai tu, acea, de-o viață întreagă,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mă-nsoțești prin valurile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un salvamar ce-o să mă tragă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apa liniștită a bătrâneții.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