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DRAGOSTE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DRAGOSTE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frumoasă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ca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și de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Regina 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donație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esența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voia buna între 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sfântă, caldă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ne încălzește.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 totul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cei viu se ofilește.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viața-i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mai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pâinea-i mai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soarele-i mai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atât de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ca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întâlni și eu vreodată?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