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rece, desfundată,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bună de-altădată,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pian uitat de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Cu-mbătrânitele lui clape,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tonuri dulci vrea să mă cheme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tot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pe-acorduri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mirifică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Unde-ntr-un colț, un oarecare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Băiat, cu pletele bălaie,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Atinge-ușor, clapă cu clapă,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unda unui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Iubiri, ce n-au putut să-ncapă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demult închis.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iubit în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fată bălăioară,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câțiva anișori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pe-aceeași ulicioară.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împărțit chiar inimioara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de-acorduri fermecate,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dăruit-o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fete minunate.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înmiresmate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ritmurile calde,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vara-n raze-nflăcărate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ar vrea s-o scalde.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și-a rupt în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infinită,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toamna-n stropii reci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încălzea a lui iubită.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grea, necruțătoare,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 a vieții ei sclipire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a ei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înghețat a lor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 trist în odăiță,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focu-n sobă nu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ruginit și-a lui portiță,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inima-i se avânta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melodia neuitării.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în șir, și ani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pragul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acorduri calde-n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ani, ca un ecou,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casă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același cânt din nou: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melodie... nesfârșită.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