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examinare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voinţa să mi-o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Doamne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vreau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viaţa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firea cea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atragă-n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uita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Domn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moarte-ajuns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voinţa să-mi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cercări ce vin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vieţii-o mână-n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 spre-alte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sus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efect de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ideal, sub albe steaguri!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fluturându-le...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Mielului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laurii scumpi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în coastă-mpuns,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 spre-a-I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Omagiu-I va fi-n sfântă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