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are, totuși, semne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tai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țâșnit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și-o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ușori,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vijelii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