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mi s-a desprins din colţul lui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balansează fantomatic esenţa spirituală…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şi nu mai poate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certitudinii,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relaţia sumară cu timpul invariabil,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logica îi doineşte jalea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răceală ce îi construieşte igluul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aproape de cuvintele ce învăluie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faptele, care grăiesc contra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adiat în şoaptele dulci-amare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celui ce i s-a dăruit totul…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tot imperfect ce oscilează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realul unui azi şi irealul unui acum şi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 în lanţul unei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 şi amăgitoare,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conjură fericirea printre glasuri de îngeri.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