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soarelui pătrat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Firește cuvintele sunt lacrimi ale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nu înțeleg cum de se-aude atât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plânsul unui lan de de maci Amurg flo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ral teoria relativității generalizată la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ne subtilizează brusc atenția Vrem-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a doua zi o luăm de la capăt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miazăzi apus miazănoapte Roza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înțelesul îngerilor Din patul nopții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ridică bariera cerului Firește lacrimile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