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că plânsul mării e valul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ce devine, treptat, nesimțitor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apa ce nu-l mișcă atunci când îl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obrazul obișnuit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că așteptarea e grea ca și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din uscăciune de valul ce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dintre gânduri, schimbând acolo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pierdute, cu-al timpului concurs.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 depărtare, dar știi că doar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se-ascunde, prin adâncuri scăldate în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ce, sigur, ar mai putea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ce alungă și norii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brizei, din suflet îți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scânteie-albastră ce saltă dintr-un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ce-ți destinde privirile-ncordate,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îți aduce iubirea ta, în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