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întrepătrund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Surâsul tău e o dimineaţă în care se trezesc florile să-l 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iarbă care se spală pe faţă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răsare să-l sărute c-o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cu gândul de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lumină care se destăinuie cu spirit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răcoarea fuge spre mările nordului,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prin trup urcă poftele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amiază înaltă şi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mă umpli cu sevă ca pe un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pui pe suflet o palmă cât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viile ce se desfăşoară la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întrepătrund cuvintele zidite cum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peste alta cu liant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mai mult decât trainic şi mai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dacă i-aş fura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dau cu împrumut adâncului din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rupe din mine nepăsarea care conduce spre iad.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