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iubire-poezie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viul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pace—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mărunți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 și-acum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Inima-mprejur ne-o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pace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Ne-mbrăcăm astăzi în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zarva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stropii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acum și stropi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spicele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doar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Trâmbița când iar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Haide-ți dar cât mai 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sare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nu-n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astăzi să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să fim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sfințeniei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Sfânt și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noi lumin-a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har— ne-a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oct. 2015 Mănăștur 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