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obraz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poleia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Tivindu-i haina cu fire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formau oștirea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mă-amețeau, ca un 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țineai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le număram,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părea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între crengi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petala din laleaua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prințul meu viteaz...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mă gândesc la tine-n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 lacrimi pe obraz.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