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aceea, scumpă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o Doamne, de Paradisul cel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lucrurile-i minunate, chiar de n-am 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credinţă le privesc pân-voi ajunge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locu-mi pregătit, prin a Ta jertfă glorioasă!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 scumpă, preamăreaţă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frumuseţi nespuse, pentru copiii mântuiţi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prin lupta cu păcatu-n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au dorit cu foc să-Ţi vadă Sfânta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cetate sacră, cu veşnica ei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 scumpă, mult 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cei ce-au umblat prin lume peregrini,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toţi, ce Te-au iubit şi-au fost săraci,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găsit deloc, odihna vieţii-nmiresmată...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Doamne, nădejdea mea îmi este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aceea, veşnică prin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plini de fructe, în atmosfera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râul vieţii izvorând de sub tronul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vieţii pom ce va-ntreţine sacra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ca să trăiesc mărind a Ta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fierbinte, de veşnicia aceea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în eternitate, cât existenţa Ta Divină!...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sfântă, neumbrită de-a răului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cerceta cu drag Înţelepciunea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Le-a urzit, spre gloria-Ţi, desăvârşită!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