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primăveri şi veri s-au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primăveri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ninse ierni,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pe-o cruce ai murit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înviat în Slava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şi ierni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cu valurile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mă-ntrebam: O Doamne..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aştepta iar zorii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arde-n suflet dor după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l-am primit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 arde, de când El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în cer, o-Mpărăţie...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Isus.. când talazuri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mereu cu faţa-mi la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Răspunsurile-n suflet mi se zbat: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cunoaşte! Doar El totul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primăveri, când florile-nfloresc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dând atâta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Tine.. Părinte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dai pace-n inimi şi-armonie...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când ploaia bate iar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vrăbiile aceleaşi, drăgălaşe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ciripesc vesele de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cântă.. chiar de sunt golaşe,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ploaia.. mai mult... parcă-n ciuda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apă multă pe câmpie...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Tine, Doamne..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să-mi dai în suflet,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zbor spre cerurile-nalte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de-aceasta lume-atat de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iar rănile-s aşa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ca-n Ţara Ta.. n-oi mai intra...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Harul Tău dă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care-şi plange-al său,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sufletu-mi upovăinţa: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eu voi păşi-n al Tău,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Upovăinţa=nădejde,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