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Ți-aud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rãmas-bun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vãd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portret prãfuit,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reci cum mã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simt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sãrut ȋn care 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buzele-mi ȋn surâs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ȋn palmã,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când ceasul oprit ȋl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ȋn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fãrã sã vreau te-am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pierd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fost, am fost și nu-s.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