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Slalom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șuierat printr-o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guri de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invizibile, cuvintele-omizi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atins miocardul.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înțeles că numai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poeți poți bea din singurătatea-metaforă.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cu gheare de lilieci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scrijelesc monumental pe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evă.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trăiește ca un microcip implantat în stern, cu timpanul  așezat pe pântecul Terrei...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stea-de-mare printre recifi.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