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Slăvind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Coboarã cerul iar peste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stele de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învierii primului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pare cã se-nchinã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aripi viaţa se-nfiripã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Desãvârşind a morţii neputinţã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se-adunã într-o clipã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Slãvind a învierii biruinţã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adevãrul tainei necreate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Rãstãlmãcind porunca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de necuprins rãzbate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Speranţã dând fiinţei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toate, iar, coboarã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Pedeapsã dreaptã scrisã pentru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uitat de întreit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ce-au pierit slãvind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SARBATORI IN ARMONIE SI SANATATE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UREZ CU MULT DRAG!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