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Fantasticul tremură pe tărâmul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Frumos, plictisit, a divorțat de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s-a pierdut în marasm,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rănit, încă își mângâie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Idilele romantice se rătăcesc în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adormită nu vrea să se trezească,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Cenușăreasa nu-și mai așteaptă în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îndrăgostit, pantofii să-i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Mustangu-naripat, sculptat de Hefaistos,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jar la pompe și zboară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plimbă prințul putred prin aer, maiestos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 de o noapte, pierdute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 se roagă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etern și stele cerând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Sărutului inconștient e zăvorâtă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știu să jure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fluturii orbi în fantele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Bolnave, florilor le este dor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răscolit de îndoieli și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plânge în ziua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oftează raze pe-ntinderea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Însingurată, iute se-ascunde într-un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gerul din suflet pe mantie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în mine să cobor.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