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Supraomului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Ați inundat al lumii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 murdare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ridicat ca iedera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paupere-n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prins în întunericul apos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bolnave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vândut, amar de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cont și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laudați cu-al valului avânt-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 flux spre țărmuri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să prindă-n aurit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ce de Lumină-s făurite.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fada simplitate pe tocilă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apăsat-o-n gândul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făurit o daltă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lovit în ziduri,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construit canal de navigare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înlăturând bătrâne temelii,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ovreiesc proces de irigare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cultivat averi și pandalii.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decretat că suntem doar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etern al vostru abcedat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v-ați gândit că veți lăsa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molimă peste-un lumesc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lume, astăzi, e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și sătulă,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jinduind la a minciunii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mistuie văleatul echivoc.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dorință o încearcă: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primiți pe puntea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bancă la a voastra anasarcă,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navigheaze pe lumesc estran.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refluxul fi-va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dori al apelor blastom,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sorbi ca un avid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rău ideii ”de-a fi om”.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rămâne, sigur,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Supraom  imun la ce-ați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construi o lume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Lumină,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Nesfârșit își va primi tainul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temelii din stele-și va creea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Impenetrabil îi va fi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de ce-ați fost va dispărea.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