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timpului necruţător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rugină pe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zgribulite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îmbătaţi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Cherchelite;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suflă neâmblânzit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Şficuind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toamnă pe 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s-au dus şi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peste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părul înspicat;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Şuviţe albe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tainicul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milă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Picioarele,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de răgaz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stop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îmbrăţişa această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aducerile-aminte,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tot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reîncarc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 să sorb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trcut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moare spre 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spre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treacă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