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Caniculă</w:t></w:r></w:p><w:p><w:pPr/><w:r><w:rPr><w:rFonts w:ascii="Arial" w:hAnsi="Arial" w:eastAsia="Arial" w:cs="Arial"/><w:color w:val="555555"/><w:sz w:val="28"/><w:szCs w:val="28"/><w:i w:val="1"/><w:iCs w:val="1"/></w:rPr><w:t xml:space="preserve">Liliana Trif & Ioan Grigoraș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„Dacă nu ştii ce să faci cu mâinile tale,</w:t></w:r></w:p><w:p><w:pPr/><w:r><w:rPr><w:rFonts w:ascii="Arial" w:hAnsi="Arial" w:eastAsia="Arial" w:cs="Arial"/><w:sz w:val="24"/><w:szCs w:val="24"/></w:rPr><w:t xml:space="preserve">atunci transformă-le în mângâieri”</w:t></w:r></w:p><w:p><w:pPr/><w:r><w:rPr><w:rFonts w:ascii="Arial" w:hAnsi="Arial" w:eastAsia="Arial" w:cs="Arial"/><w:sz w:val="24"/><w:szCs w:val="24"/></w:rPr><w:t xml:space="preserve">Jacques Salome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Te simt cum arzi, m-aprind și eu, încet,</w:t></w:r></w:p><w:p><w:pPr/><w:r><w:rPr><w:rFonts w:ascii="Arial" w:hAnsi="Arial" w:eastAsia="Arial" w:cs="Arial"/><w:sz w:val="24"/><w:szCs w:val="24"/></w:rPr><w:t xml:space="preserve">Când mă provoci să te sărut pe-un sân,</w:t></w:r></w:p><w:p><w:pPr/><w:r><w:rPr><w:rFonts w:ascii="Arial" w:hAnsi="Arial" w:eastAsia="Arial" w:cs="Arial"/><w:sz w:val="24"/><w:szCs w:val="24"/></w:rPr><w:t xml:space="preserve">Iar celuilalt îi scriu câte-un sonet</w:t></w:r></w:p><w:p><w:pPr/><w:r><w:rPr><w:rFonts w:ascii="Arial" w:hAnsi="Arial" w:eastAsia="Arial" w:cs="Arial"/><w:sz w:val="24"/><w:szCs w:val="24"/></w:rPr><w:t xml:space="preserve">Chiar dacă zeii spun că sunt păgân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Și nu mă satur cu aroma ta,</w:t></w:r></w:p><w:p><w:pPr/><w:r><w:rPr><w:rFonts w:ascii="Arial" w:hAnsi="Arial" w:eastAsia="Arial" w:cs="Arial"/><w:sz w:val="24"/><w:szCs w:val="24"/></w:rPr><w:t xml:space="preserve">Cu gleznele pe care le ador</w:t></w:r></w:p><w:p><w:pPr/><w:r><w:rPr><w:rFonts w:ascii="Arial" w:hAnsi="Arial" w:eastAsia="Arial" w:cs="Arial"/><w:sz w:val="24"/><w:szCs w:val="24"/></w:rPr><w:t xml:space="preserve">Când le-nfășori precum un colț de stea</w:t></w:r></w:p><w:p><w:pPr/><w:r><w:rPr><w:rFonts w:ascii="Arial" w:hAnsi="Arial" w:eastAsia="Arial" w:cs="Arial"/><w:sz w:val="24"/><w:szCs w:val="24"/></w:rPr><w:t xml:space="preserve">La gâtul meu, ori ca Apolodor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Le arcuiești ca bolta unui pod</w:t></w:r></w:p><w:p><w:pPr/><w:r><w:rPr><w:rFonts w:ascii="Arial" w:hAnsi="Arial" w:eastAsia="Arial" w:cs="Arial"/><w:sz w:val="24"/><w:szCs w:val="24"/></w:rPr><w:t xml:space="preserve">Pe luciul calm al apei de izvor,</w:t></w:r></w:p><w:p><w:pPr/><w:r><w:rPr><w:rFonts w:ascii="Arial" w:hAnsi="Arial" w:eastAsia="Arial" w:cs="Arial"/><w:sz w:val="24"/><w:szCs w:val="24"/></w:rPr><w:t xml:space="preserve">Mi-atât de cald, dar mă întind comod,</w:t></w:r></w:p><w:p><w:pPr/><w:r><w:rPr><w:rFonts w:ascii="Arial" w:hAnsi="Arial" w:eastAsia="Arial" w:cs="Arial"/><w:sz w:val="24"/><w:szCs w:val="24"/></w:rPr><w:t xml:space="preserve">La pieptul tău fierbinte şi mi-e dor...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Ce bine mă cunoşti şi gura ta</w:t></w:r></w:p><w:p><w:pPr/><w:r><w:rPr><w:rFonts w:ascii="Arial" w:hAnsi="Arial" w:eastAsia="Arial" w:cs="Arial"/><w:sz w:val="24"/><w:szCs w:val="24"/></w:rPr><w:t xml:space="preserve">N-are nevoie acum de nicio hartă,</w:t></w:r></w:p><w:p><w:pPr/><w:r><w:rPr><w:rFonts w:ascii="Arial" w:hAnsi="Arial" w:eastAsia="Arial" w:cs="Arial"/><w:sz w:val="24"/><w:szCs w:val="24"/></w:rPr><w:t xml:space="preserve">Vulcani de pasiuni vom explora,</w:t></w:r></w:p><w:p><w:pPr/><w:r><w:rPr><w:rFonts w:ascii="Arial" w:hAnsi="Arial" w:eastAsia="Arial" w:cs="Arial"/><w:sz w:val="24"/><w:szCs w:val="24"/></w:rPr><w:t xml:space="preserve">Mi-ai spus cândva că dragostea-i o artă.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Obrajii-mbujoraţi de îndrăzneli</w:t></w:r></w:p><w:p><w:pPr/><w:r><w:rPr><w:rFonts w:ascii="Arial" w:hAnsi="Arial" w:eastAsia="Arial" w:cs="Arial"/><w:sz w:val="24"/><w:szCs w:val="24"/></w:rPr><w:t xml:space="preserve">De mi-or trăda, iubite, nerăbdarea,</w:t></w:r></w:p><w:p><w:pPr/><w:r><w:rPr><w:rFonts w:ascii="Arial" w:hAnsi="Arial" w:eastAsia="Arial" w:cs="Arial"/><w:sz w:val="24"/><w:szCs w:val="24"/></w:rPr><w:t xml:space="preserve">Învaţă-mă să nu mai fac greşeli,</w:t></w:r></w:p><w:p><w:pPr/><w:r><w:rPr><w:rFonts w:ascii="Arial" w:hAnsi="Arial" w:eastAsia="Arial" w:cs="Arial"/><w:sz w:val="24"/><w:szCs w:val="24"/></w:rPr><w:t xml:space="preserve">Sălbatică sunt, uneori, ca marea,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Iar alteori sunt fluviu stăvilit</w:t></w:r></w:p><w:p><w:pPr/><w:r><w:rPr><w:rFonts w:ascii="Arial" w:hAnsi="Arial" w:eastAsia="Arial" w:cs="Arial"/><w:sz w:val="24"/><w:szCs w:val="24"/></w:rPr><w:t xml:space="preserve">De maluri de tandreţe. Cursul blând</w:t></w:r></w:p><w:p><w:pPr/><w:r><w:rPr><w:rFonts w:ascii="Arial" w:hAnsi="Arial" w:eastAsia="Arial" w:cs="Arial"/><w:sz w:val="24"/><w:szCs w:val="24"/></w:rPr><w:t xml:space="preserve">E curcubeu pe zare arcuit,</w:t></w:r></w:p><w:p><w:pPr/><w:r><w:rPr><w:rFonts w:ascii="Arial" w:hAnsi="Arial" w:eastAsia="Arial" w:cs="Arial"/><w:sz w:val="24"/><w:szCs w:val="24"/></w:rPr><w:t xml:space="preserve">O carte ce se scrie rând cu rând.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Liliana Trif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Din volumul Din paradisul aproape pierdut  -</w:t></w:r></w:p><w:p><w:pPr/><w:r><w:rPr><w:rFonts w:ascii="Arial" w:hAnsi="Arial" w:eastAsia="Arial" w:cs="Arial"/><w:sz w:val="24"/><w:szCs w:val="24"/></w:rPr><w:t xml:space="preserve">Editura PIM Iași - 2015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2025-10-06T09:21:39+00:00</dcterms:created>
  <dcterms:modified xsi:type="dcterms:W3CDTF">2025-10-06T09:21:39+00:00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