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fi vântul sau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bate seara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lumina blândă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legănată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ochii tăi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 în steaua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cântăreţ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cântă 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răcoarea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pe cerul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stea devine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ce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 steluţe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lacrimă îmi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geamul meu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lună iar 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zboară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 eu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plin cu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vină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iar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