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Învierea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an, aceeași ne înțeleasă Înviere,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”curați” în primăveri, din nou.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loc pentru discuții sau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așteaptă la minuni, lângă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Postind, amestecăm veninul cu oțet,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 că suntem mai vicleni,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 noastră falsă, fără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Prefacem sâmbăta în schimbul de pomeni,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Iertăm numai atât cât ni se iartă,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ni-se ierte mai puțin,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strânsul de greșeli ne facem 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iertare un demonic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împotmolim mereu în lut tiranic,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vrem să ne debarasăm de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mereu că și acum în Chipul tainic,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Înviat se pierde printre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