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secetă și nepăsare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au încremenit semafoarele pe stradă</w:t></w:r></w:p><w:p><w:pPr/><w:r><w:rPr><w:rFonts w:ascii="Arial" w:hAnsi="Arial" w:eastAsia="Arial" w:cs="Arial"/><w:sz w:val="24"/><w:szCs w:val="24"/></w:rPr><w:t xml:space="preserve">sunt roșii</w:t></w:r></w:p><w:p><w:pPr/><w:r><w:rPr><w:rFonts w:ascii="Arial" w:hAnsi="Arial" w:eastAsia="Arial" w:cs="Arial"/><w:sz w:val="24"/><w:szCs w:val="24"/></w:rPr><w:t xml:space="preserve">cochetează cu soarele amiezii</w:t></w:r></w:p><w:p><w:pPr/><w:r><w:rPr><w:rFonts w:ascii="Arial" w:hAnsi="Arial" w:eastAsia="Arial" w:cs="Arial"/><w:sz w:val="24"/><w:szCs w:val="24"/></w:rPr><w:t xml:space="preserve">un ardei iute</w:t></w:r></w:p><w:p><w:pPr/><w:r><w:rPr><w:rFonts w:ascii="Arial" w:hAnsi="Arial" w:eastAsia="Arial" w:cs="Arial"/><w:sz w:val="24"/><w:szCs w:val="24"/></w:rPr><w:t xml:space="preserve">de-ți colorează cerul gurii la fiecare 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pendulul a încremenit</w:t></w:r></w:p><w:p><w:pPr/><w:r><w:rPr><w:rFonts w:ascii="Arial" w:hAnsi="Arial" w:eastAsia="Arial" w:cs="Arial"/><w:sz w:val="24"/><w:szCs w:val="24"/></w:rPr><w:t xml:space="preserve">nu mai leagănă pe nimeni în poală</w:t></w:r></w:p><w:p><w:pPr/><w:r><w:rPr><w:rFonts w:ascii="Arial" w:hAnsi="Arial" w:eastAsia="Arial" w:cs="Arial"/><w:sz w:val="24"/><w:szCs w:val="24"/></w:rPr><w:t xml:space="preserve">nici nu alăptează vreo clipă la sân</w:t></w:r></w:p><w:p><w:pPr/><w:r><w:rPr><w:rFonts w:ascii="Arial" w:hAnsi="Arial" w:eastAsia="Arial" w:cs="Arial"/><w:sz w:val="24"/><w:szCs w:val="24"/></w:rPr><w:t xml:space="preserve">parcă-au înțărcat toate iepele satanei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colbul acoperă ochi şi inimi</w:t></w:r></w:p><w:p><w:pPr/><w:r><w:rPr><w:rFonts w:ascii="Arial" w:hAnsi="Arial" w:eastAsia="Arial" w:cs="Arial"/><w:sz w:val="24"/><w:szCs w:val="24"/></w:rPr><w:t xml:space="preserve">toate cabrioletele</w:t></w:r></w:p><w:p><w:pPr/><w:r><w:rPr><w:rFonts w:ascii="Arial" w:hAnsi="Arial" w:eastAsia="Arial" w:cs="Arial"/><w:sz w:val="24"/><w:szCs w:val="24"/></w:rPr><w:t xml:space="preserve">şi-au croit drum printre spinii ce-mpodobesc potecile</w:t></w:r></w:p><w:p><w:pPr/><w:r><w:rPr><w:rFonts w:ascii="Arial" w:hAnsi="Arial" w:eastAsia="Arial" w:cs="Arial"/><w:sz w:val="24"/><w:szCs w:val="24"/></w:rPr><w:t xml:space="preserve">pe unde altă dată dansau tarantele</w:t></w:r></w:p><w:p><w:pPr/><w:r><w:rPr><w:rFonts w:ascii="Arial" w:hAnsi="Arial" w:eastAsia="Arial" w:cs="Arial"/><w:sz w:val="24"/><w:szCs w:val="24"/></w:rPr><w:t xml:space="preserve">numai iele dezbrăcate de mofturi şi prejudecăţi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gândesc că un strop de ploaie</w:t></w:r></w:p><w:p><w:pPr/><w:r><w:rPr><w:rFonts w:ascii="Arial" w:hAnsi="Arial" w:eastAsia="Arial" w:cs="Arial"/><w:sz w:val="24"/><w:szCs w:val="24"/></w:rPr><w:t xml:space="preserve">n-ar dăuna sănătăţii mintale a celor duși cu pluta</w:t></w:r></w:p><w:p><w:pPr/><w:r><w:rPr><w:rFonts w:ascii="Arial" w:hAnsi="Arial" w:eastAsia="Arial" w:cs="Arial"/><w:sz w:val="24"/><w:szCs w:val="24"/></w:rPr><w:t xml:space="preserve">ar astâmpăra doar foamea vântului</w:t></w:r></w:p><w:p><w:pPr/><w:r><w:rPr><w:rFonts w:ascii="Arial" w:hAnsi="Arial" w:eastAsia="Arial" w:cs="Arial"/><w:sz w:val="24"/><w:szCs w:val="24"/></w:rPr><w:t xml:space="preserve">uscat de-atâta nepăsare și secetă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