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Călatorind prin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Călătorind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prin viață fără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descultă ,dar reală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a-mi reproșa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 fost viața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am tot trecut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spus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tot timpul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mereu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și fum sau prin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 și ploi sau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 să merg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sus,pe drumul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toate am reusit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iubesc n-am 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am și o ador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fluturele al său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