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Bonus de la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Bonus de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Cutreieram prin vise în vremuri de povară,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Încercam să vindec răni, adânc sădite în gând,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 răsăreau ca o floare rară,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așteptat răspunsul, ce n-a venit nicicând.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sfătuiam cu viața și câte-o suferință,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primeam încurajări și-o mâna să nu cad,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ancorat profund cu sufletu’ în credință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avut puterea să învăț să nu decad.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urcat familia ceva mai sus, la adăpost,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străduit continuu, cât am putut mai bine,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gestul meu curaj nebun, și-un pic de rost,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că după azi... mai este un mâine.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viața ursită am luat ce mi-a fost dat,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așteptat cuminte, și speranță, vremea mea,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ceream destinului un sfat,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mi-a spus, pășesc pe-o cale bună, ori nu pre...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încercări să îmi ajungă o viață,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am luat în piept momente încrâncenate,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uneori a fost frumos, subțire ca o ață,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hrănit, în taină, speranțele în rate.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la timp răbdare, te ajută Dumnezeu,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de-ți dorești ceva mai mult la tinerețe...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îndemnul, când va decide Tatăl tău,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noastră-i lungă, mai e și batrânețe.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azi recunoștiință pentru tot ce am primit,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mă încurajează, susținut de tonus,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mai doresc ceva, în plus, pân’ la sfârșit,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doresc o viață, sau poate doar... un bonus.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