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taifas...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naște-te odată iarăși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unde eu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iubirea noastră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dai putere să mă cațăr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vise să-ți ajung neîntrebat.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înaltul lor eu să te 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aceia ce nu te-au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de câte-n lună și în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trece timpul altfel, mai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grijile ce sunt cotidiene!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habar căci ele vin cu spor.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stau cu tine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vorbim până se face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noi doi vorbind un singur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adormim acum numai cu șoapte.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 deșarte le păstrăm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ce viața o înjură.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 noi îi sabotăm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lovim adesea doar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am să spun: Mai naște viață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visului să-i spunem ”bun rămas”.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care-am stat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 iubirea noastră ... la taifas.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