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Degivrare sentimentala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încercat să mi te scot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uitării un-credit fără gaj,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acest gustar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topit al timpului givraj.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în nări grăbita ta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aer rece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urechi aceeași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iubire, ce-ai 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așteptare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an, eu însămi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ca viața să-mi raspundă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întrebări, lovind într-un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departe ai plecat,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lipsa ta mi-a fost un vid anost…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cu fiece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amiezi și seri…, dar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întrebam dacă 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înghiți distanța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va ceda cu-o gravă ostoire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 Lumina dinapoi.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văzut acum,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strălucesti și cum te-ai transformat,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ghicit nicicum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aripi vei primi l-al tău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te-aș întreba de destinații,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ajuns urmând al tău destin?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răspunsul tău plin de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citea pe chipul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bucură a ta angelitate!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ești, ca în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frumos pe aripi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vor duce unde îți doresti!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va fi prea greu și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îmi fi-va un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gândi la tine izoteric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îmi vor crește la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urma, fără să-ți dau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vaste continente de prin hărți,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micșora distanța c-o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Întregul fără jumătăți.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