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Grădini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seamănă c-un râu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ochi de stele nori și fulgere-n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dă lumea de la-nceput Numai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dolența umană își vede de treburile-i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 Cale de-o viață nu se zărește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Suntem la dispoziția hazar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dului cotidian 24 de ore pe zi Cum 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oricât de mică Repetăm unica moș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tenire de la părinți ARTA DE-A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