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Tancul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E-hei eu vă acuz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ceva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vezi nu se explică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leafa tot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hangarale am o cu duiumul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nenorocul nu-mi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cât ai zice parcă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burtă și în pungă iarăși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eu zău lua-m-ar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 de meseria mea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mă întreb ca blegul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Doamne-oi face întregul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feresc de toate și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cânt o doină eu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