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56.Farul sperantei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FARUL SPERANTEI.......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sperantei......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flacara  din noi,cand vom trece prin vant si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va ridica cu puterea sa de jos,intotdeauna,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Simtindu-i intr-una acea lumina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va darui pofta plina de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sperantei......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Radiind numai a fericire,nu reusesti a te stapani nici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te atraga langa el,nitel,nitel,vroieste sa-ti daruie,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sa,sa nu te  adancesti in intunecimea,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plina de greutati si anevoi.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 sperantei.....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cat timp vom trai in inmile noastre asezat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intari credinta ,ce a lasat-o uitata atat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merge adesea prin lume cautand-o cat se poate...,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cu adevarat ea se afla prin el ,stralucind atat de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Adacita in ochiii cei doi,spre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