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Joacă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o pară agățată chiar în vârful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 că-i mai mare, la dulceață, mărului.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Ba...., mai mult, găsește timpul să se laude nițel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ei colaratură este muză la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când mărul-i slab la formă și nimeni n-a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prindă în tablouri într-un mod mai iscusit”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măreața pară decretează la final: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fructul cel mai dulce c-un parfum fără egal!”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”Cine-n viață îndrăznește să declare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mărului textură e un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provoc să mă privească cum tot curg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trupului putere o tot legăn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a mea codiță cum subțire și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ascultă întru totul, chiar de o tratez ca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ordon să mă iubească, să-mi susțină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nu..., i-arat eu cine-s și ce-nsemnă vanitatea!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celui ce gândește că a mărului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e din ceruri și a bibliei regie,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clar, cu fermitate, să privească-n mod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frumusețe vede-n mărul roșu și rotund?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ars de prea mult soare și poate nițel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cercul ce-l cuprinde e un pic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îl iubește doar așa,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raza-i călduroasă îl roșește binișor.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eu, ca zeitate, nu voi cere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razelor căldură cu dor a mă încălzi”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para se fălește cu a ei colaratura,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cel năprasnic și dințos la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para prea ”umflată” se cutremură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căzu-n pământul reavăn precum cade un popic.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mărul, de alături, fiind slab la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rămase de copacul ce gusta al toamnei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când fu culesul roadelor de pe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oferi să fie fructul ce-a rămas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copii, la oameni simpli, la bătrâni fără-ajutor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le-a oferit dulceața ce-a crescut-o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noi, ca oameni simpli, nu e bine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slab e cel de-alături și nicicând să îl lovim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cu vorbe aruncate cu blestem....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întâi înăuntru, să vedem cine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fiecare că avem cu toți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Soarele din ceruri avem toți un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