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 se leagănă-ntre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fiebinți și se-ntorc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se mai și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mici ne trag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grele pot fi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mai bune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șoptirile în deal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valea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zbor, îmi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este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petala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ta mă ține-n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aștept să îți fiu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iau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mai mult, astăzi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s-ar îmblânzi,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plină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odihni ca noi,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blânde în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te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timpul e-ntreg,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destin cât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 în orice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