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Lunaticul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pui un pas în gândul meu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îmbie-n fior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citești în el cum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ochii de-mi strecori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să-nțelegi ce simt și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ta cu farmec mă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cu sângele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pe tine te mai ține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amănunte le vei ști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trecut, avem și un...se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făcut din sabie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picurat peste tristețe, miere.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