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plac pisicile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în brânză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meniu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roș de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dirijează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hornul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surpinde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o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