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pletele cerului se prind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perle se-împletesc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izvorul luminii şarmante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plimbă printre nopţi elegant.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înfige în rugi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gura infernului în lut reprodus,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Ticsite cu astre, pe destin răsculate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Zodii cu îngeri se reculeg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simţuri dezastrele din suflet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ne cresc  rădăcini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crezuri, se ridică şi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Alarmele vieţii cu alămi uriaşe.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Oţelul ideilor se roade-n premise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suntem ori nu , o eroare a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Ne-aşezăm frunze noi în coroana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ne pictăm cu smirnă pereţii.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