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 copilăria… și-eram la-nceput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bun sau rău, dar eu nu băgam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copil pe-atunci… n-am știut ce-i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știam un singur lucru – să te chem pe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duceam la joacă și făceam vreun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cum să rezolv ca să nu-mi mai fie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veneam cu ochii-n lacrămi, mă puneam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inima-mpietrită îți plângeam în brațe,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zi grea la școală, dacă luam vreo notă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apropiam de casă cu gândul ca într-o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îți treceam pragul așteptând pedeapsa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iertai măicuță din sufletul tău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mai crescut puțin stăteam cu prietenii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și noapte-ngândurat, fără ca să mai iau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 rostite ce-mi spuneau mai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de-nvățătură – rostit de către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vremea a trecut și timpul trece-n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 privire-n sus ca nota pusă într-o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mulțumesc lui Dumnezeu că încă-mi ești speranță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ochii-nlăcrimați îți spun: Sărut-mâna,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