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Efect placebo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Și dacă n-ar fi între noi această graniță, ce oare</w:t></w:r></w:p><w:p><w:pPr/><w:r><w:rPr><w:rFonts w:ascii="Arial" w:hAnsi="Arial" w:eastAsia="Arial" w:cs="Arial"/><w:sz w:val="24"/><w:szCs w:val="24"/></w:rPr><w:t xml:space="preserve">Ne-ar despărți într-adevăr sau ce fereastră către soare,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Oricât de mată, ar putea să-i pună piedică luminii</w:t></w:r></w:p><w:p><w:pPr/><w:r><w:rPr><w:rFonts w:ascii="Arial" w:hAnsi="Arial" w:eastAsia="Arial" w:cs="Arial"/><w:sz w:val="24"/><w:szCs w:val="24"/></w:rPr><w:t xml:space="preserve">Când tu prin mine înc-alergi? Ce diferență de opinii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Ne-ar face să ne-ndepărtăm, când unul altuia pereche</w:t></w:r></w:p><w:p><w:pPr/><w:r><w:rPr><w:rFonts w:ascii="Arial" w:hAnsi="Arial" w:eastAsia="Arial" w:cs="Arial"/><w:sz w:val="24"/><w:szCs w:val="24"/></w:rPr><w:t xml:space="preserve">Ne suntem fără să fi fost, din epoca aceea veche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tâmplele ni le-a albit de dor și câte-or să mai treacă...</w:t></w:r></w:p><w:p><w:pPr/><w:r><w:rPr><w:rFonts w:ascii="Arial" w:hAnsi="Arial" w:eastAsia="Arial" w:cs="Arial"/><w:sz w:val="24"/><w:szCs w:val="24"/></w:rPr><w:t xml:space="preserve">Dar granița aceasta, vezi, stă între noi, și totuși, dacă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Ea n-ar fi fost decât un zid pe care gândurile mele</w:t></w:r></w:p><w:p><w:pPr/><w:r><w:rPr><w:rFonts w:ascii="Arial" w:hAnsi="Arial" w:eastAsia="Arial" w:cs="Arial"/><w:sz w:val="24"/><w:szCs w:val="24"/></w:rPr><w:t xml:space="preserve">Ca iedera s-ar fi ‘nălțat să te găsească printre stele...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Și dacă totul între noi nu-i un portal spre-o altă lume</w:t></w:r></w:p><w:p><w:pPr/><w:r><w:rPr><w:rFonts w:ascii="Arial" w:hAnsi="Arial" w:eastAsia="Arial" w:cs="Arial"/><w:sz w:val="24"/><w:szCs w:val="24"/></w:rPr><w:t xml:space="preserve">De ce am împărți la doi și am semna cu-același nume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poezie și-un destin? De ce-am așterne cu răbdare</w:t></w:r></w:p><w:p><w:pPr/><w:r><w:rPr><w:rFonts w:ascii="Arial" w:hAnsi="Arial" w:eastAsia="Arial" w:cs="Arial"/><w:sz w:val="24"/><w:szCs w:val="24"/></w:rPr><w:t xml:space="preserve">Povești ce nu ne aparțin, sau uneori, din întâmplare,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unde tu, pe unde eu, am rătăci? Ce pași nesiguri</w:t></w:r></w:p><w:p><w:pPr/><w:r><w:rPr><w:rFonts w:ascii="Arial" w:hAnsi="Arial" w:eastAsia="Arial" w:cs="Arial"/><w:sz w:val="24"/><w:szCs w:val="24"/></w:rPr><w:t xml:space="preserve">Ar face drum peste abis și-n calea nemuririi diguri?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suntem fără-a ne fi fost întreg și niciodată parte</w:t></w:r></w:p><w:p><w:pPr/><w:r><w:rPr><w:rFonts w:ascii="Arial" w:hAnsi="Arial" w:eastAsia="Arial" w:cs="Arial"/><w:sz w:val="24"/><w:szCs w:val="24"/></w:rPr><w:t xml:space="preserve">În viețile care-au trecut... Ce-o să urmeze după moarte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mă-nspăimântă. Între noi stau pasiuni nebănuite</w:t></w:r></w:p><w:p><w:pPr/><w:r><w:rPr><w:rFonts w:ascii="Arial" w:hAnsi="Arial" w:eastAsia="Arial" w:cs="Arial"/><w:sz w:val="24"/><w:szCs w:val="24"/></w:rPr><w:t xml:space="preserve">Și doi arhangheli ce păzesc atâtea vise netrăite...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2025-06-01T11:19:16+00:00</dcterms:created>
  <dcterms:modified xsi:type="dcterms:W3CDTF">2025-06-01T11:19:16+00:00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