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înflorit salcâmii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inflorit salcâmii iar și par mai albi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aduc aminte- acum de primăveri ce-au fost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prind în palme flori-parfum și le strâng și-mi scufund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nas și față și ochi plânși, ascunși de-a florilor perdele...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cu tot sufletul meu, cu inima și mintea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aud, să văd, să simt copilăria-ndepărtată...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 pe dealuri, prin păduri sau să m-ascund printr-o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 flori de salcâm, să simt nectarul sfânt, plin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de copac în primăvara care a fost în viața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tinereții care a-nvăluit-o strâns pe 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Mama, care-a știut mereu altfel să simtă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de cum o simt eu azi... lăsând trecutul ca să doară.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Salcâm, la umbra ta- lumină cu iz de mânăstire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Mă-nchin, inspir al tău parfum, îmi fac din flori cercei si salbă!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