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iubim, nu știm cum s-o mai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potolim în noi, plăceri și patimi!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ne pare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gura într-un fals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putem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alungăm din minte verbul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măștile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rostim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nască-n noi fiori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plângem și visăm!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loc doar pentru angoase,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de-o zi cu vin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grabă și apoi uitate!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iubirile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irosit, nu mai 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un sentiment, cuvânt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dăruiești în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celuilalt să-i fie mâine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ne târâm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surde și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inimile-n noi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mintea nu mai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în inimi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iubirea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găsească drum spre noi. 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