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un întreg?!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UN ÎNTREG?!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șotroanelor,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cangurul nu mai saltă,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din picioare…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pe partea stângă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salvezi de demonii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caută pe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drumul lui…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luați câte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atingerea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retină obosită.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unui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există?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rețetele medicale,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rețeta supraviețuirii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cangur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sari peste poarta destinului,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pleacă separat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drumurile se întretaie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strige paznicul,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avem un șotron, oare”?!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