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Mara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nins verde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așezat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cedeze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roșu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n-au mai vrut să tacă...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A-ncetat urgia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pe ritm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râs galben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n-au mai putut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plătit tribut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Îmbracând-o ca pe-o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s-au îmbrățișat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rapid dezastrul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Fulgilor tăiați în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iubit în valuri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atras și s-au respins ca doi magneți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frânt de-a pururi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și-au înviat fără peceți.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