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Scriam tot timpul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avânt, de, suflet râzgâiat,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din mine apriga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să fiu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pretenții, arogante,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subsolurile frazei, nu sondez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demonul creației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foi eu îl exorcizez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pagini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sentimentelor complexe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urmă-mi ploaie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ferecate-n texte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fără de pretenții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foilor, mă voi sacrifica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și cât mai am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cu cenușa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