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Amănunte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cine-ndrăznește să-mi explice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traiectoria lunii care-a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bătute în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 lângă sâmburele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odihna ei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așezarea pe diagonală a câmpurilor de caprifoi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oase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deranjăm din această latență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și luna dreptul suprem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frumoasă demență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18-19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