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dimineaţă spartă în bucăţi...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obrazul ades mângâiat)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blestemele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strigăte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săbii Ninja...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– învins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n-ai fi vrut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 care se va reflecta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misterioasă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lamă de cuţit...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