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Tãcerea mea e un stâlp care-a prins rãdãcini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albastrã s-a-ncolãcit pe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se-nalţã, se-nalţã,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cã poate ajunge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Tãcerea mea a zãvorât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vrei tu sã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cheia e rãtãcitã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nadir,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odrãsleşte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primãvara ce va sã vinã…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Agaţã-te de sunetele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mugurilor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rãbdãtori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gãsi şi cheia…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