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avocati...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Cica...intr-o zi de marti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bar.doi avocati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suparat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mai e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noi mergem la tocmeala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vinovat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cu dubla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nevinovatul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beci fara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colega....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Asa-i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bani la banca, poate fura orice feleanca.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sa munceasca si din greu sa nadusasca.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,viata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furi si-n libertate ,sa te joci cum vrei tu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gandesti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azi liber sa fie si are bani cat prosti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la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mai curatam o 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cel sarac sarmanu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liber, el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venea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dea un pol sau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bani si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Scapa repede de-o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si-i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beci la congelat...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.Gabriel Manolescu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avocati...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