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Colecționarul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cândva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doar să trăiesc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dat Domnul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 de milă, azi sunt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văzut, de-atât s-în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mă-obișnuiesc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tratat în mod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suporta, oricât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pedepsit, nu știu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voi fi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mea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”asta 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sunt, nici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nimeni, dar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spune-n mod 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arată un om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că-așa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cândva și ce-am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jalnic, demn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vrea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nici nu cred 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că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iluzii prinse-n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cu suflete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mână dorul de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fi avut, dar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vise prinse-n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ne-ndreptăm hipnotizați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împărăția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suntem,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doar umbre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mișcându-se pe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în dosul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păpușarul,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osuarul?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