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demonii tăi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bucuria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literă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un dud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noastre grădini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surprindem umbra care pictează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o inimă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ce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lunii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