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nu se repetă, le nasc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când îți ating urechea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strângându-le-ntre dinți ca într-un teasc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caută-n ecou pe veci perechea.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îți pot spune doar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ții, deci, minte că te-am alintat şi-aşa,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fi, se pare, scumpo, condamnată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am după el ce ataşa.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la urm-am să-l rostesc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mai avea din ce şi-oi mai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de pe acum ce-am să pățesc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rămân făr’ de cuvânt şi făr’ de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