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timpul mireselor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dintr-o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fusese călcată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strâmbă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